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D32" w:rsidRDefault="002A3D32" w:rsidP="002A3D32">
      <w:pPr>
        <w:widowControl w:val="0"/>
        <w:ind w:left="720" w:hanging="720"/>
        <w:jc w:val="center"/>
      </w:pPr>
      <w:r>
        <w:rPr>
          <w:rFonts w:ascii="Calibri" w:eastAsia="Calibri" w:hAnsi="Calibri" w:cs="Calibri"/>
        </w:rPr>
        <w:t>Rosalie Shaw, Annotation #</w:t>
      </w:r>
      <w:r w:rsidR="006335DA">
        <w:rPr>
          <w:rFonts w:ascii="Calibri" w:eastAsia="Calibri" w:hAnsi="Calibri" w:cs="Calibri"/>
        </w:rPr>
        <w:t>10</w:t>
      </w:r>
      <w:r>
        <w:rPr>
          <w:rFonts w:ascii="Calibri" w:eastAsia="Calibri" w:hAnsi="Calibri" w:cs="Calibri"/>
        </w:rPr>
        <w:t xml:space="preserve">, </w:t>
      </w:r>
      <w:r w:rsidR="00070C9F">
        <w:rPr>
          <w:rFonts w:ascii="Calibri" w:eastAsia="Calibri" w:hAnsi="Calibri" w:cs="Calibri"/>
        </w:rPr>
        <w:t>March 24</w:t>
      </w:r>
      <w:bookmarkStart w:id="0" w:name="_GoBack"/>
      <w:bookmarkEnd w:id="0"/>
      <w:r>
        <w:rPr>
          <w:rFonts w:ascii="Calibri" w:eastAsia="Calibri" w:hAnsi="Calibri" w:cs="Calibri"/>
        </w:rPr>
        <w:t xml:space="preserve">, 2014, </w:t>
      </w:r>
      <w:proofErr w:type="gramStart"/>
      <w:r w:rsidR="006335DA">
        <w:rPr>
          <w:rFonts w:ascii="Calibri" w:eastAsia="Calibri" w:hAnsi="Calibri" w:cs="Calibri"/>
          <w:i/>
        </w:rPr>
        <w:t>The</w:t>
      </w:r>
      <w:proofErr w:type="gramEnd"/>
      <w:r w:rsidR="006335DA">
        <w:rPr>
          <w:rFonts w:ascii="Calibri" w:eastAsia="Calibri" w:hAnsi="Calibri" w:cs="Calibri"/>
          <w:i/>
        </w:rPr>
        <w:t xml:space="preserve"> Persuaders</w:t>
      </w:r>
      <w:r>
        <w:rPr>
          <w:rFonts w:ascii="Calibri" w:eastAsia="Calibri" w:hAnsi="Calibri" w:cs="Calibri"/>
          <w:i/>
        </w:rPr>
        <w:t xml:space="preserve">, </w:t>
      </w:r>
      <w:r w:rsidR="00070C9F">
        <w:rPr>
          <w:rFonts w:ascii="Calibri" w:eastAsia="Calibri" w:hAnsi="Calibri" w:cs="Calibri"/>
        </w:rPr>
        <w:t>1376</w:t>
      </w:r>
      <w:r>
        <w:rPr>
          <w:rFonts w:ascii="Calibri" w:eastAsia="Calibri" w:hAnsi="Calibri" w:cs="Calibri"/>
        </w:rPr>
        <w:t xml:space="preserve"> Words</w:t>
      </w:r>
    </w:p>
    <w:p w:rsidR="007C5951" w:rsidRDefault="00EE3F72" w:rsidP="00EE3F72">
      <w:pPr>
        <w:pStyle w:val="ListParagraph"/>
        <w:numPr>
          <w:ilvl w:val="0"/>
          <w:numId w:val="1"/>
        </w:numPr>
        <w:rPr>
          <w:b/>
        </w:rPr>
      </w:pPr>
      <w:r w:rsidRPr="002762AA">
        <w:rPr>
          <w:b/>
        </w:rPr>
        <w:t>Title, director, and release year?</w:t>
      </w:r>
    </w:p>
    <w:p w:rsidR="006335DA" w:rsidRDefault="006335DA" w:rsidP="006335DA">
      <w:pPr>
        <w:pStyle w:val="ListParagraph"/>
      </w:pPr>
      <w:r>
        <w:t xml:space="preserve">The film is entitled </w:t>
      </w:r>
      <w:r>
        <w:rPr>
          <w:i/>
        </w:rPr>
        <w:t xml:space="preserve">The </w:t>
      </w:r>
      <w:proofErr w:type="gramStart"/>
      <w:r>
        <w:rPr>
          <w:i/>
        </w:rPr>
        <w:t>Persuaders,</w:t>
      </w:r>
      <w:proofErr w:type="gramEnd"/>
      <w:r>
        <w:rPr>
          <w:i/>
        </w:rPr>
        <w:t xml:space="preserve"> </w:t>
      </w:r>
      <w:r>
        <w:t>it was directed by Barak Goodwin and Rachel</w:t>
      </w:r>
    </w:p>
    <w:p w:rsidR="006335DA" w:rsidRPr="006335DA" w:rsidRDefault="006335DA" w:rsidP="006335DA">
      <w:pPr>
        <w:pStyle w:val="ListParagraph"/>
      </w:pPr>
    </w:p>
    <w:p w:rsidR="00EE3F72" w:rsidRDefault="00EE3F72" w:rsidP="00EE3F72">
      <w:pPr>
        <w:pStyle w:val="ListParagraph"/>
        <w:numPr>
          <w:ilvl w:val="0"/>
          <w:numId w:val="1"/>
        </w:numPr>
        <w:rPr>
          <w:b/>
        </w:rPr>
      </w:pPr>
      <w:r w:rsidRPr="002762AA">
        <w:rPr>
          <w:b/>
        </w:rPr>
        <w:t>What is the central argument or narrative of the film?</w:t>
      </w:r>
    </w:p>
    <w:p w:rsidR="006335DA" w:rsidRDefault="006335DA" w:rsidP="006335DA">
      <w:pPr>
        <w:pStyle w:val="ListParagraph"/>
      </w:pPr>
      <w:r>
        <w:t>The central narrative of this film is “</w:t>
      </w:r>
      <w:r w:rsidR="00586F85">
        <w:t xml:space="preserve">What does advertising </w:t>
      </w:r>
      <w:r>
        <w:t>do to us?</w:t>
      </w:r>
      <w:r w:rsidR="00A741FE">
        <w:t>” how does it affect our spending patterns, and how has it changed over time?</w:t>
      </w:r>
    </w:p>
    <w:p w:rsidR="006335DA" w:rsidRPr="006335DA" w:rsidRDefault="006335DA" w:rsidP="006335DA">
      <w:pPr>
        <w:pStyle w:val="ListParagraph"/>
      </w:pPr>
    </w:p>
    <w:p w:rsidR="00062D32" w:rsidRDefault="00EE3F72" w:rsidP="006335DA">
      <w:pPr>
        <w:pStyle w:val="ListParagraph"/>
        <w:numPr>
          <w:ilvl w:val="0"/>
          <w:numId w:val="1"/>
        </w:numPr>
        <w:rPr>
          <w:b/>
        </w:rPr>
      </w:pPr>
      <w:r w:rsidRPr="002762AA">
        <w:rPr>
          <w:b/>
        </w:rPr>
        <w:t>How is the argument or narrative made and sustained? How much scientific information is provided, for example? Does the film have emotional appeal?</w:t>
      </w:r>
    </w:p>
    <w:p w:rsidR="00A741FE" w:rsidRDefault="00A741FE" w:rsidP="00A741FE">
      <w:pPr>
        <w:pStyle w:val="ListParagraph"/>
      </w:pPr>
      <w:r>
        <w:t>The story is told through various case studies</w:t>
      </w:r>
      <w:r w:rsidR="00873FD1">
        <w:t xml:space="preserve"> of different advertising firms, or advertising people. The first example is Song, an airline which was not advertised as an airline, but as a way of life: Delta’s “cooler, hipper” airline. The advertisements didn’t actually communicate any information about the airline, but instead try to instigate </w:t>
      </w:r>
      <w:r w:rsidR="00E41286">
        <w:t>emotions</w:t>
      </w:r>
      <w:r w:rsidR="00873FD1">
        <w:t xml:space="preserve"> </w:t>
      </w:r>
      <w:r w:rsidR="00E41286">
        <w:t>in the watchers.</w:t>
      </w:r>
    </w:p>
    <w:p w:rsidR="00A741FE" w:rsidRDefault="00A741FE" w:rsidP="00A741FE">
      <w:pPr>
        <w:pStyle w:val="ListParagraph"/>
      </w:pPr>
    </w:p>
    <w:p w:rsidR="00E41286" w:rsidRDefault="00E41286" w:rsidP="004D380E">
      <w:pPr>
        <w:pStyle w:val="ListParagraph"/>
      </w:pPr>
      <w:r>
        <w:t xml:space="preserve">There were also clips of interviews with experts in different fields, such as Naomi Klein, author of </w:t>
      </w:r>
      <w:r>
        <w:rPr>
          <w:i/>
        </w:rPr>
        <w:t>No Logo</w:t>
      </w:r>
      <w:r>
        <w:t xml:space="preserve">, who tells us that advertisers no longer advertise the product, but instead advertise “brand meaning,” with an intention of having consumers building a spiritual bond with the brand. As Kevin Roberts said, most products work, so companies no longer need to advertise that they are better, so they need to </w:t>
      </w:r>
      <w:r w:rsidR="004D380E">
        <w:t>advertise other things instead.</w:t>
      </w:r>
    </w:p>
    <w:p w:rsidR="00E41286" w:rsidRPr="00E41286" w:rsidRDefault="00E41286" w:rsidP="00A741FE">
      <w:pPr>
        <w:pStyle w:val="ListParagraph"/>
      </w:pPr>
    </w:p>
    <w:p w:rsidR="00EE3F72" w:rsidRDefault="00EE3F72" w:rsidP="00EE3F72">
      <w:pPr>
        <w:pStyle w:val="ListParagraph"/>
        <w:numPr>
          <w:ilvl w:val="0"/>
          <w:numId w:val="1"/>
        </w:numPr>
        <w:rPr>
          <w:b/>
        </w:rPr>
      </w:pPr>
      <w:r w:rsidRPr="002762AA">
        <w:rPr>
          <w:b/>
        </w:rPr>
        <w:t>What sustainability problems does the film draw out? Political? Legal? Economic? Technological? Media and Informational? Organizational? Educational? Behavioral? Cultural? Ecological?</w:t>
      </w:r>
    </w:p>
    <w:p w:rsidR="007C5951" w:rsidRDefault="007C5951" w:rsidP="007C5951">
      <w:pPr>
        <w:pStyle w:val="ListParagraph"/>
      </w:pPr>
      <w:r>
        <w:t xml:space="preserve">An interesting problem that this film addressed that none of the other films addressed is consumption as a means to fulfill nonmaterial needs, i.e. buying </w:t>
      </w:r>
      <w:r w:rsidR="003F0354">
        <w:t>clothes from a certain brand to feel like part of a community. This is a cultural and behavioral problem. We need to learn to find fulfillment in other parts of our lives, so we don’t turn to purchasing brands to meet these needs erroneously.  Organizational and Economic problems are shown, as companies need to build brand loyalty so that they can continue to make more and more money.</w:t>
      </w:r>
    </w:p>
    <w:p w:rsidR="003F0354" w:rsidRPr="007C5951" w:rsidRDefault="003F0354" w:rsidP="007C5951">
      <w:pPr>
        <w:pStyle w:val="ListParagraph"/>
      </w:pPr>
    </w:p>
    <w:p w:rsidR="00EE3F72" w:rsidRDefault="00EE3F72" w:rsidP="00EE3F72">
      <w:pPr>
        <w:pStyle w:val="ListParagraph"/>
        <w:numPr>
          <w:ilvl w:val="0"/>
          <w:numId w:val="1"/>
        </w:numPr>
        <w:rPr>
          <w:b/>
        </w:rPr>
      </w:pPr>
      <w:r w:rsidRPr="002762AA">
        <w:rPr>
          <w:b/>
        </w:rPr>
        <w:t>What parts of the film did you find most persuasive and compelling? Why?</w:t>
      </w:r>
    </w:p>
    <w:p w:rsidR="004D380E" w:rsidRDefault="004D380E" w:rsidP="004D380E">
      <w:pPr>
        <w:pStyle w:val="ListParagraph"/>
      </w:pPr>
      <w:r>
        <w:t xml:space="preserve">I was most compelled by the part with the </w:t>
      </w:r>
      <w:proofErr w:type="spellStart"/>
      <w:r w:rsidR="008B2583">
        <w:t>Clotaire</w:t>
      </w:r>
      <w:proofErr w:type="spellEnd"/>
      <w:r w:rsidR="008B2583">
        <w:t xml:space="preserve"> </w:t>
      </w:r>
      <w:proofErr w:type="spellStart"/>
      <w:r w:rsidR="008B2583">
        <w:t>Rapaille</w:t>
      </w:r>
      <w:proofErr w:type="spellEnd"/>
      <w:r w:rsidR="008B2583">
        <w:t xml:space="preserve">, who studies human beings’ “lizard” brain, or their deepest needs and desires. He uses these things he uncovers to </w:t>
      </w:r>
      <w:r w:rsidR="00FB65F8">
        <w:t>manipulate people subconsciously to become consumers. He makes</w:t>
      </w:r>
      <w:r w:rsidR="007441A6">
        <w:t xml:space="preserve"> them feel as if their needs will be fulfilled by purchasing different goods. The way he talked about people and the lizards inside us was creepy, and made me feel even more uneasy about subliminal advertising. Especially because he even talked about the shapes of the interiors of airplanes and how they make people feel, but kept it confidential. It’s a really interesting concept, and could be used beneficially in hospitals and other places where people who are vulnerable are. Perhaps it could be used to convince people to use sustainable practices rather than buy, buy, buy!</w:t>
      </w:r>
    </w:p>
    <w:p w:rsidR="004D380E" w:rsidRPr="004D380E" w:rsidRDefault="004D380E" w:rsidP="004D380E">
      <w:pPr>
        <w:pStyle w:val="ListParagraph"/>
      </w:pPr>
    </w:p>
    <w:p w:rsidR="00EE3F72" w:rsidRDefault="00EE3F72" w:rsidP="00EE3F72">
      <w:pPr>
        <w:pStyle w:val="ListParagraph"/>
        <w:numPr>
          <w:ilvl w:val="0"/>
          <w:numId w:val="1"/>
        </w:numPr>
        <w:rPr>
          <w:b/>
        </w:rPr>
      </w:pPr>
      <w:r w:rsidRPr="002762AA">
        <w:rPr>
          <w:b/>
        </w:rPr>
        <w:t>What parts of the film were you not compelled or convinced by? Why?</w:t>
      </w:r>
    </w:p>
    <w:p w:rsidR="003F0354" w:rsidRDefault="003F0354" w:rsidP="003F0354">
      <w:pPr>
        <w:pStyle w:val="ListParagraph"/>
      </w:pPr>
      <w:r>
        <w:t>I was not convinced by the interview with Professor M</w:t>
      </w:r>
      <w:r w:rsidR="004D380E">
        <w:t>i</w:t>
      </w:r>
      <w:r>
        <w:t xml:space="preserve">ller from NYU who thinks that we’re not part of a culture anymore, because we are defined by advertisements.  From my research about culture for our debate, I think that advertisements are part of our culture, whether or not they are good parts is debatable. </w:t>
      </w:r>
      <w:r w:rsidR="000D0432">
        <w:t>Culture is defined as “</w:t>
      </w:r>
      <w:r w:rsidR="000D0432">
        <w:rPr>
          <w:rFonts w:ascii="Arial" w:hAnsi="Arial" w:cs="Arial"/>
          <w:color w:val="222222"/>
          <w:shd w:val="clear" w:color="auto" w:fill="FFFFFF"/>
        </w:rPr>
        <w:t xml:space="preserve">the arts and other manifestations of human intellectual achievement regarded collectively.” </w:t>
      </w:r>
      <w:r w:rsidR="000D0432">
        <w:t xml:space="preserve">In the past, arts were made predominantly to dedicate devotion to religion. Now, many of the art humans make is made to advertise brands, but it’s still part of our culture. </w:t>
      </w:r>
      <w:r>
        <w:t>For instance, I was at a friend’s house hanging out with a bunch of people, and one of them put on the HBO GO ads to watch as a form of entertainment.</w:t>
      </w:r>
    </w:p>
    <w:p w:rsidR="004D380E" w:rsidRDefault="004D380E" w:rsidP="003F0354">
      <w:pPr>
        <w:pStyle w:val="ListParagraph"/>
      </w:pPr>
    </w:p>
    <w:p w:rsidR="004D380E" w:rsidRDefault="004D380E" w:rsidP="003F0354">
      <w:pPr>
        <w:pStyle w:val="ListParagraph"/>
      </w:pPr>
      <w:r>
        <w:t>I also found it a bit controversial to show Times Square, only because although it does have so many advertisements, it is also much nicer than it used to be, before those advertisements were there. This isn’t mentioned. Times Square used to be the worst part of Manhattan; my parents told me how they would avoid that area when they were younger, and now it’s a place where everyone who visits New York has to visit. Could this be a positive impact of advertising?</w:t>
      </w:r>
    </w:p>
    <w:p w:rsidR="000D0432" w:rsidRPr="003F0354" w:rsidRDefault="000D0432" w:rsidP="003F0354">
      <w:pPr>
        <w:pStyle w:val="ListParagraph"/>
      </w:pPr>
    </w:p>
    <w:p w:rsidR="00EE3F72" w:rsidRDefault="00EE3F72" w:rsidP="00EE3F72">
      <w:pPr>
        <w:pStyle w:val="ListParagraph"/>
        <w:numPr>
          <w:ilvl w:val="0"/>
          <w:numId w:val="1"/>
        </w:numPr>
        <w:rPr>
          <w:b/>
        </w:rPr>
      </w:pPr>
      <w:r w:rsidRPr="002762AA">
        <w:rPr>
          <w:b/>
        </w:rPr>
        <w:t>What audiences does the film best address? Why?</w:t>
      </w:r>
    </w:p>
    <w:p w:rsidR="000D0432" w:rsidRDefault="000D0432" w:rsidP="000D0432">
      <w:pPr>
        <w:pStyle w:val="ListParagraph"/>
      </w:pPr>
      <w:r>
        <w:t xml:space="preserve">This film addresses a wide audience. It best addresses Americans who may be big consumers and haven’t thought about advertising and consumerism as a problem. I think that </w:t>
      </w:r>
      <w:r w:rsidR="004D380E">
        <w:t xml:space="preserve">it doesn’t address </w:t>
      </w:r>
      <w:r>
        <w:t xml:space="preserve">people who already have seen that this is a </w:t>
      </w:r>
      <w:r w:rsidR="004D380E">
        <w:t>problem as well, because</w:t>
      </w:r>
      <w:r>
        <w:t xml:space="preserve"> it doesn’t</w:t>
      </w:r>
      <w:r w:rsidR="004D380E">
        <w:t xml:space="preserve"> introduce much new information that can’t be assumed by one who watches advertising with a critical eye.</w:t>
      </w:r>
    </w:p>
    <w:p w:rsidR="000D0432" w:rsidRPr="000D0432" w:rsidRDefault="000D0432" w:rsidP="000D0432">
      <w:pPr>
        <w:pStyle w:val="ListParagraph"/>
      </w:pPr>
    </w:p>
    <w:p w:rsidR="00EE3F72" w:rsidRDefault="00EE3F72" w:rsidP="00EE3F72">
      <w:pPr>
        <w:pStyle w:val="ListParagraph"/>
        <w:numPr>
          <w:ilvl w:val="0"/>
          <w:numId w:val="1"/>
        </w:numPr>
        <w:rPr>
          <w:b/>
        </w:rPr>
      </w:pPr>
      <w:r w:rsidRPr="002762AA">
        <w:rPr>
          <w:b/>
        </w:rPr>
        <w:t>What could have been added to this film to enhance its environmental educational value?</w:t>
      </w:r>
    </w:p>
    <w:p w:rsidR="004D380E" w:rsidRDefault="004D380E" w:rsidP="004D380E">
      <w:pPr>
        <w:pStyle w:val="ListParagraph"/>
      </w:pPr>
      <w:r>
        <w:t>To enhance the environmental educational value, the filmmakers could have gone into more depth about the lack of sustainability of consumerism. It is only just mentioned at</w:t>
      </w:r>
      <w:r w:rsidR="008B2583">
        <w:t xml:space="preserve"> the end of the section with </w:t>
      </w:r>
      <w:proofErr w:type="spellStart"/>
      <w:r w:rsidR="008B2583">
        <w:t>Rapaille</w:t>
      </w:r>
      <w:proofErr w:type="spellEnd"/>
      <w:r>
        <w:t xml:space="preserve">, when </w:t>
      </w:r>
      <w:proofErr w:type="spellStart"/>
      <w:r w:rsidR="008B2583">
        <w:t>Rushkoff</w:t>
      </w:r>
      <w:proofErr w:type="spellEnd"/>
      <w:r w:rsidR="008B2583">
        <w:t xml:space="preserve"> asks “what about the environment…?” There is no further screen time given this issue.</w:t>
      </w:r>
    </w:p>
    <w:p w:rsidR="004D380E" w:rsidRPr="004D380E" w:rsidRDefault="004D380E" w:rsidP="004D380E">
      <w:pPr>
        <w:pStyle w:val="ListParagraph"/>
      </w:pPr>
    </w:p>
    <w:p w:rsidR="00EE3F72" w:rsidRDefault="00EE3F72" w:rsidP="00EE3F72">
      <w:pPr>
        <w:pStyle w:val="ListParagraph"/>
        <w:numPr>
          <w:ilvl w:val="0"/>
          <w:numId w:val="1"/>
        </w:numPr>
        <w:rPr>
          <w:b/>
        </w:rPr>
      </w:pPr>
      <w:r w:rsidRPr="002762AA">
        <w:rPr>
          <w:b/>
        </w:rPr>
        <w:t>What kinds of action and points of intervention are suggested in this film? If the film does not suggest corrective action, describe actions that you can imagine being effective.</w:t>
      </w:r>
    </w:p>
    <w:p w:rsidR="007441A6" w:rsidRDefault="007441A6" w:rsidP="007441A6">
      <w:pPr>
        <w:pStyle w:val="ListParagraph"/>
      </w:pPr>
      <w:r>
        <w:t>As far as I can remember, this film does not suggest any points of action. The only corrective action I can think of is becoming a more engaged and educated consumer. This can be very time consuming, so websites like goodguide.com can be a helpful start. I also think that we need to find ways to have more fulfilling lives</w:t>
      </w:r>
      <w:r w:rsidR="000032AB">
        <w:t xml:space="preserve"> so that we don’t need to turn to our purchasing power to completely define ourselves. </w:t>
      </w:r>
    </w:p>
    <w:p w:rsidR="007441A6" w:rsidRPr="007441A6" w:rsidRDefault="007441A6" w:rsidP="007441A6">
      <w:pPr>
        <w:pStyle w:val="ListParagraph"/>
      </w:pPr>
    </w:p>
    <w:p w:rsidR="00EE3F72" w:rsidRDefault="00EE3F72" w:rsidP="00EE3F72">
      <w:pPr>
        <w:pStyle w:val="ListParagraph"/>
        <w:numPr>
          <w:ilvl w:val="0"/>
          <w:numId w:val="1"/>
        </w:numPr>
        <w:rPr>
          <w:b/>
        </w:rPr>
      </w:pPr>
      <w:r w:rsidRPr="002762AA">
        <w:rPr>
          <w:b/>
        </w:rPr>
        <w:t>What additional information has this film compelled you to seek out? (Provide at least two supporting references.)</w:t>
      </w:r>
    </w:p>
    <w:p w:rsidR="00166A7F" w:rsidRDefault="00964588" w:rsidP="00166A7F">
      <w:pPr>
        <w:pStyle w:val="ListParagraph"/>
      </w:pPr>
      <w:r>
        <w:lastRenderedPageBreak/>
        <w:t xml:space="preserve">I have some background knowledge on branding from when I was a co-op at Hasbro. Since the current CEO, Brian </w:t>
      </w:r>
      <w:proofErr w:type="spellStart"/>
      <w:r>
        <w:t>Goldner</w:t>
      </w:r>
      <w:proofErr w:type="spellEnd"/>
      <w:r>
        <w:t xml:space="preserve">, has been in office, Hasbro has been a branded play company, meaning that all their toys have to be part of well-known brands. That way, it is easier to sell new toys and games, because kids will have brand loyalty to their favorite characters. Also, they can sell more accessories, like lunchboxes, </w:t>
      </w:r>
      <w:r w:rsidR="00166A7F">
        <w:t>clothes, water bottles, helmets, stationary, etc. (Think My Little Pony, or Transformers, the two largest brands for girls and boys respectively at Hasbro. It was interesting to see that Hasbro isn’t the only one who is part of this branding revolution. When I was at Hasbro, sometimes I was sad that everything was branded, not because I didn’t like the brands, but because I felt that there were a lot of cool toy ideas that didn’t need current characters to be plastered on them.</w:t>
      </w:r>
    </w:p>
    <w:p w:rsidR="00166A7F" w:rsidRDefault="00166A7F" w:rsidP="00166A7F">
      <w:pPr>
        <w:pStyle w:val="ListParagraph"/>
      </w:pPr>
    </w:p>
    <w:p w:rsidR="00166A7F" w:rsidRPr="00E41286" w:rsidRDefault="00166A7F" w:rsidP="00166A7F">
      <w:pPr>
        <w:pStyle w:val="ListParagraph"/>
      </w:pPr>
      <w:r>
        <w:t xml:space="preserve">I also wanted to research the book </w:t>
      </w:r>
      <w:proofErr w:type="spellStart"/>
      <w:r w:rsidRPr="00166A7F">
        <w:rPr>
          <w:i/>
        </w:rPr>
        <w:t>Lovemarks</w:t>
      </w:r>
      <w:proofErr w:type="spellEnd"/>
      <w:r w:rsidRPr="00166A7F">
        <w:rPr>
          <w:i/>
        </w:rPr>
        <w:t xml:space="preserve">, </w:t>
      </w:r>
      <w:r>
        <w:t xml:space="preserve">which apparently is about how to turn anything into </w:t>
      </w:r>
      <w:proofErr w:type="gramStart"/>
      <w:r>
        <w:t>a  brand</w:t>
      </w:r>
      <w:proofErr w:type="gramEnd"/>
      <w:r>
        <w:t xml:space="preserve"> or cult. It was mentioned in the movie by the CEO of Saatchi &amp; Saatchi, a global advertising company</w:t>
      </w:r>
      <w:r>
        <w:rPr>
          <w:rStyle w:val="FootnoteReference"/>
        </w:rPr>
        <w:footnoteReference w:id="1"/>
      </w:r>
      <w:r>
        <w:t xml:space="preserve">, Kevin Roberts. There’s a website </w:t>
      </w:r>
      <w:r>
        <w:rPr>
          <w:rStyle w:val="FootnoteReference"/>
        </w:rPr>
        <w:footnoteReference w:id="2"/>
      </w:r>
      <w:r>
        <w:t xml:space="preserve"> which is “</w:t>
      </w:r>
      <w:r w:rsidRPr="00166A7F">
        <w:rPr>
          <w:rFonts w:cs="Arial"/>
          <w:color w:val="242424"/>
          <w:shd w:val="clear" w:color="auto" w:fill="FFFFFF"/>
        </w:rPr>
        <w:t xml:space="preserve">a place for promoting and perpetuating awareness of </w:t>
      </w:r>
      <w:proofErr w:type="spellStart"/>
      <w:r w:rsidRPr="00166A7F">
        <w:rPr>
          <w:rFonts w:cs="Arial"/>
          <w:color w:val="242424"/>
          <w:shd w:val="clear" w:color="auto" w:fill="FFFFFF"/>
        </w:rPr>
        <w:t>Lovemarks</w:t>
      </w:r>
      <w:proofErr w:type="spellEnd"/>
      <w:r w:rsidRPr="00166A7F">
        <w:rPr>
          <w:rFonts w:cs="Arial"/>
          <w:color w:val="242424"/>
          <w:shd w:val="clear" w:color="auto" w:fill="FFFFFF"/>
        </w:rPr>
        <w:t xml:space="preserve"> around the globe and creating emotional connections with consumers by allowing them to share their </w:t>
      </w:r>
      <w:proofErr w:type="spellStart"/>
      <w:r w:rsidRPr="00166A7F">
        <w:rPr>
          <w:rFonts w:cs="Arial"/>
          <w:color w:val="242424"/>
          <w:shd w:val="clear" w:color="auto" w:fill="FFFFFF"/>
        </w:rPr>
        <w:t>Lovemark</w:t>
      </w:r>
      <w:proofErr w:type="spellEnd"/>
      <w:r w:rsidRPr="00166A7F">
        <w:rPr>
          <w:rFonts w:cs="Arial"/>
          <w:color w:val="242424"/>
          <w:shd w:val="clear" w:color="auto" w:fill="FFFFFF"/>
        </w:rPr>
        <w:t xml:space="preserve"> stories</w:t>
      </w:r>
      <w:r w:rsidRPr="00166A7F">
        <w:rPr>
          <w:rFonts w:cs="Arial"/>
          <w:color w:val="242424"/>
          <w:shd w:val="clear" w:color="auto" w:fill="FFFFFF"/>
        </w:rPr>
        <w:t>.”</w:t>
      </w:r>
      <w:r>
        <w:rPr>
          <w:rFonts w:cs="Arial"/>
          <w:color w:val="242424"/>
          <w:shd w:val="clear" w:color="auto" w:fill="FFFFFF"/>
        </w:rPr>
        <w:t xml:space="preserve">  According to the website, “</w:t>
      </w:r>
      <w:proofErr w:type="spellStart"/>
      <w:r>
        <w:rPr>
          <w:rFonts w:cs="Arial"/>
          <w:color w:val="242424"/>
          <w:shd w:val="clear" w:color="auto" w:fill="FFFFFF"/>
        </w:rPr>
        <w:t>Lovemarks</w:t>
      </w:r>
      <w:proofErr w:type="spellEnd"/>
      <w:r>
        <w:rPr>
          <w:rFonts w:cs="Arial"/>
          <w:color w:val="242424"/>
          <w:shd w:val="clear" w:color="auto" w:fill="FFFFFF"/>
        </w:rPr>
        <w:t xml:space="preserve"> are the future beyond brands,” but I’m still not sure what it is form the home page. Apparently </w:t>
      </w:r>
      <w:proofErr w:type="spellStart"/>
      <w:r>
        <w:rPr>
          <w:rFonts w:cs="Arial"/>
          <w:color w:val="242424"/>
          <w:shd w:val="clear" w:color="auto" w:fill="FFFFFF"/>
        </w:rPr>
        <w:t>Lovemarks</w:t>
      </w:r>
      <w:proofErr w:type="spellEnd"/>
      <w:r>
        <w:rPr>
          <w:rFonts w:cs="Arial"/>
          <w:color w:val="242424"/>
          <w:shd w:val="clear" w:color="auto" w:fill="FFFFFF"/>
        </w:rPr>
        <w:t xml:space="preserve"> is part of Saatchi &amp; Saatchi, but according to the “About </w:t>
      </w:r>
      <w:proofErr w:type="spellStart"/>
      <w:r>
        <w:rPr>
          <w:rFonts w:cs="Arial"/>
          <w:color w:val="242424"/>
          <w:shd w:val="clear" w:color="auto" w:fill="FFFFFF"/>
        </w:rPr>
        <w:t>Lovemarks</w:t>
      </w:r>
      <w:proofErr w:type="spellEnd"/>
      <w:r>
        <w:rPr>
          <w:rFonts w:cs="Arial"/>
          <w:color w:val="242424"/>
          <w:shd w:val="clear" w:color="auto" w:fill="FFFFFF"/>
        </w:rPr>
        <w:t xml:space="preserve">” page, </w:t>
      </w:r>
      <w:proofErr w:type="spellStart"/>
      <w:r>
        <w:rPr>
          <w:rFonts w:cs="Arial"/>
          <w:color w:val="242424"/>
          <w:shd w:val="clear" w:color="auto" w:fill="FFFFFF"/>
        </w:rPr>
        <w:t>Lovemarks</w:t>
      </w:r>
      <w:proofErr w:type="spellEnd"/>
      <w:r>
        <w:rPr>
          <w:rFonts w:cs="Arial"/>
          <w:color w:val="242424"/>
          <w:shd w:val="clear" w:color="auto" w:fill="FFFFFF"/>
        </w:rPr>
        <w:t xml:space="preserve"> are more than brands because people create an emotional connection with them rather than just serve as a benchmark</w:t>
      </w:r>
      <w:r w:rsidR="00070C9F">
        <w:rPr>
          <w:rFonts w:cs="Arial"/>
          <w:color w:val="242424"/>
          <w:shd w:val="clear" w:color="auto" w:fill="FFFFFF"/>
        </w:rPr>
        <w:t xml:space="preserve"> (uh oh, that word again!)</w:t>
      </w:r>
      <w:r>
        <w:rPr>
          <w:rFonts w:cs="Arial"/>
          <w:color w:val="242424"/>
          <w:shd w:val="clear" w:color="auto" w:fill="FFFFFF"/>
        </w:rPr>
        <w:t xml:space="preserve"> of </w:t>
      </w:r>
      <w:r w:rsidR="00070C9F">
        <w:rPr>
          <w:rFonts w:cs="Arial"/>
          <w:color w:val="242424"/>
          <w:shd w:val="clear" w:color="auto" w:fill="FFFFFF"/>
        </w:rPr>
        <w:t xml:space="preserve">quality. To me it seems that </w:t>
      </w:r>
      <w:proofErr w:type="spellStart"/>
      <w:r w:rsidR="00070C9F">
        <w:rPr>
          <w:rFonts w:cs="Arial"/>
          <w:color w:val="242424"/>
          <w:shd w:val="clear" w:color="auto" w:fill="FFFFFF"/>
        </w:rPr>
        <w:t>Lovemarks</w:t>
      </w:r>
      <w:proofErr w:type="spellEnd"/>
      <w:r w:rsidR="00070C9F">
        <w:rPr>
          <w:rFonts w:cs="Arial"/>
          <w:color w:val="242424"/>
          <w:shd w:val="clear" w:color="auto" w:fill="FFFFFF"/>
        </w:rPr>
        <w:t xml:space="preserve"> are brands that become part of the culture, rather than brands that people might recognize. Some examples on the </w:t>
      </w:r>
      <w:proofErr w:type="spellStart"/>
      <w:r w:rsidR="00070C9F">
        <w:rPr>
          <w:rFonts w:cs="Arial"/>
          <w:color w:val="242424"/>
          <w:shd w:val="clear" w:color="auto" w:fill="FFFFFF"/>
        </w:rPr>
        <w:t>Lovemarks</w:t>
      </w:r>
      <w:proofErr w:type="spellEnd"/>
      <w:r w:rsidR="00070C9F">
        <w:rPr>
          <w:rFonts w:cs="Arial"/>
          <w:color w:val="242424"/>
          <w:shd w:val="clear" w:color="auto" w:fill="FFFFFF"/>
        </w:rPr>
        <w:t xml:space="preserve"> website are Apple, Google, IKEA, </w:t>
      </w:r>
      <w:proofErr w:type="gramStart"/>
      <w:r w:rsidR="00070C9F">
        <w:rPr>
          <w:rFonts w:cs="Arial"/>
          <w:color w:val="242424"/>
          <w:shd w:val="clear" w:color="auto" w:fill="FFFFFF"/>
        </w:rPr>
        <w:t>Starbucks</w:t>
      </w:r>
      <w:proofErr w:type="gramEnd"/>
      <w:r w:rsidR="00070C9F">
        <w:rPr>
          <w:rFonts w:cs="Arial"/>
          <w:color w:val="242424"/>
          <w:shd w:val="clear" w:color="auto" w:fill="FFFFFF"/>
        </w:rPr>
        <w:t>, which are all companies, but also Vin Diesel, The Beatles, (people), and Where the Wild Things Are and Harry Potter, which are books. Yet all of these things have become icons that represent more than just the sum of their parts, but a whole community. There are Apple fanatics, people obsessed with the Beatles, and Harry Potter Fan Fiction.  I can understand that they have become more than just brands to people.</w:t>
      </w:r>
    </w:p>
    <w:sectPr w:rsidR="00166A7F" w:rsidRPr="00E412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FA9" w:rsidRDefault="00DA4FA9" w:rsidP="00166A7F">
      <w:pPr>
        <w:spacing w:after="0" w:line="240" w:lineRule="auto"/>
      </w:pPr>
      <w:r>
        <w:separator/>
      </w:r>
    </w:p>
  </w:endnote>
  <w:endnote w:type="continuationSeparator" w:id="0">
    <w:p w:rsidR="00DA4FA9" w:rsidRDefault="00DA4FA9" w:rsidP="00166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FA9" w:rsidRDefault="00DA4FA9" w:rsidP="00166A7F">
      <w:pPr>
        <w:spacing w:after="0" w:line="240" w:lineRule="auto"/>
      </w:pPr>
      <w:r>
        <w:separator/>
      </w:r>
    </w:p>
  </w:footnote>
  <w:footnote w:type="continuationSeparator" w:id="0">
    <w:p w:rsidR="00DA4FA9" w:rsidRDefault="00DA4FA9" w:rsidP="00166A7F">
      <w:pPr>
        <w:spacing w:after="0" w:line="240" w:lineRule="auto"/>
      </w:pPr>
      <w:r>
        <w:continuationSeparator/>
      </w:r>
    </w:p>
  </w:footnote>
  <w:footnote w:id="1">
    <w:p w:rsidR="00166A7F" w:rsidRDefault="00166A7F">
      <w:pPr>
        <w:pStyle w:val="FootnoteText"/>
      </w:pPr>
      <w:r>
        <w:rPr>
          <w:rStyle w:val="FootnoteReference"/>
        </w:rPr>
        <w:footnoteRef/>
      </w:r>
      <w:r>
        <w:t xml:space="preserve"> </w:t>
      </w:r>
      <w:r w:rsidRPr="00166A7F">
        <w:t>http://saatchiny.com/ny-us/</w:t>
      </w:r>
    </w:p>
  </w:footnote>
  <w:footnote w:id="2">
    <w:p w:rsidR="00166A7F" w:rsidRDefault="00166A7F">
      <w:pPr>
        <w:pStyle w:val="FootnoteText"/>
      </w:pPr>
      <w:r>
        <w:rPr>
          <w:rStyle w:val="FootnoteReference"/>
        </w:rPr>
        <w:footnoteRef/>
      </w:r>
      <w:r>
        <w:t xml:space="preserve"> www.lovemarks.com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61960"/>
    <w:multiLevelType w:val="hybridMultilevel"/>
    <w:tmpl w:val="F3EE7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F72"/>
    <w:rsid w:val="000032AB"/>
    <w:rsid w:val="00062D32"/>
    <w:rsid w:val="00070C9F"/>
    <w:rsid w:val="000D0432"/>
    <w:rsid w:val="00166A7F"/>
    <w:rsid w:val="0024034F"/>
    <w:rsid w:val="002762AA"/>
    <w:rsid w:val="002A3D32"/>
    <w:rsid w:val="00342330"/>
    <w:rsid w:val="003F02C1"/>
    <w:rsid w:val="003F0354"/>
    <w:rsid w:val="004D380E"/>
    <w:rsid w:val="00586F85"/>
    <w:rsid w:val="006335DA"/>
    <w:rsid w:val="006D4579"/>
    <w:rsid w:val="007441A6"/>
    <w:rsid w:val="007C5951"/>
    <w:rsid w:val="00873FD1"/>
    <w:rsid w:val="008B2583"/>
    <w:rsid w:val="00964588"/>
    <w:rsid w:val="00A741FE"/>
    <w:rsid w:val="00C3357D"/>
    <w:rsid w:val="00DA4FA9"/>
    <w:rsid w:val="00E41286"/>
    <w:rsid w:val="00EE3F72"/>
    <w:rsid w:val="00FB6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 w:type="paragraph" w:styleId="FootnoteText">
    <w:name w:val="footnote text"/>
    <w:basedOn w:val="Normal"/>
    <w:link w:val="FootnoteTextChar"/>
    <w:uiPriority w:val="99"/>
    <w:semiHidden/>
    <w:unhideWhenUsed/>
    <w:rsid w:val="00166A7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6A7F"/>
    <w:rPr>
      <w:sz w:val="20"/>
      <w:szCs w:val="20"/>
    </w:rPr>
  </w:style>
  <w:style w:type="character" w:styleId="FootnoteReference">
    <w:name w:val="footnote reference"/>
    <w:basedOn w:val="DefaultParagraphFont"/>
    <w:uiPriority w:val="99"/>
    <w:semiHidden/>
    <w:unhideWhenUsed/>
    <w:rsid w:val="00166A7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 w:type="paragraph" w:styleId="FootnoteText">
    <w:name w:val="footnote text"/>
    <w:basedOn w:val="Normal"/>
    <w:link w:val="FootnoteTextChar"/>
    <w:uiPriority w:val="99"/>
    <w:semiHidden/>
    <w:unhideWhenUsed/>
    <w:rsid w:val="00166A7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6A7F"/>
    <w:rPr>
      <w:sz w:val="20"/>
      <w:szCs w:val="20"/>
    </w:rPr>
  </w:style>
  <w:style w:type="character" w:styleId="FootnoteReference">
    <w:name w:val="footnote reference"/>
    <w:basedOn w:val="DefaultParagraphFont"/>
    <w:uiPriority w:val="99"/>
    <w:semiHidden/>
    <w:unhideWhenUsed/>
    <w:rsid w:val="00166A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EAF2F-EA9A-4ECC-9FD4-9B29A5067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3</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Shawr2</dc:creator>
  <cp:lastModifiedBy>student</cp:lastModifiedBy>
  <cp:revision>5</cp:revision>
  <dcterms:created xsi:type="dcterms:W3CDTF">2014-04-28T21:15:00Z</dcterms:created>
  <dcterms:modified xsi:type="dcterms:W3CDTF">2014-04-29T01:55:00Z</dcterms:modified>
</cp:coreProperties>
</file>